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62" w:rsidRDefault="0048413F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процедуры реализации в электронной форме №AS0319</w:t>
      </w:r>
      <w:r w:rsidR="00F12019">
        <w:rPr>
          <w:rFonts w:eastAsia="Times New Roman"/>
        </w:rPr>
        <w:t>7</w:t>
      </w:r>
      <w:r>
        <w:rPr>
          <w:rFonts w:eastAsia="Times New Roman"/>
        </w:rPr>
        <w:t xml:space="preserve"> «Открытый процедура реализации на Право заключения договора на покупку имущества, составляющего лот №</w:t>
      </w:r>
      <w:r w:rsidR="00F12019">
        <w:rPr>
          <w:rFonts w:eastAsia="Times New Roman"/>
        </w:rPr>
        <w:t>5</w:t>
      </w:r>
      <w:r>
        <w:rPr>
          <w:rFonts w:eastAsia="Times New Roman"/>
        </w:rPr>
        <w:t xml:space="preserve">, указанный в аукционной документации»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CC5362">
        <w:trPr>
          <w:tblCellSpacing w:w="15" w:type="dxa"/>
        </w:trPr>
        <w:tc>
          <w:tcPr>
            <w:tcW w:w="0" w:type="auto"/>
            <w:vAlign w:val="center"/>
            <w:hideMark/>
          </w:tcPr>
          <w:p w:rsidR="00CC5362" w:rsidRDefault="00CC5362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CC5362" w:rsidRDefault="001D009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14</w:t>
            </w:r>
            <w:r w:rsidR="0048413F">
              <w:rPr>
                <w:rFonts w:eastAsia="Times New Roman"/>
              </w:rPr>
              <w:t>.12.2020 г.</w:t>
            </w:r>
          </w:p>
        </w:tc>
      </w:tr>
    </w:tbl>
    <w:p w:rsidR="00CC5362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 ООО "АКД"</w:t>
      </w:r>
      <w:r>
        <w:rPr>
          <w:rFonts w:eastAsia="Times New Roman"/>
        </w:rPr>
        <w:br/>
        <w:t>Место проведения процедуры реализации в электронной форме: http://www.a-k-d.ru</w:t>
      </w:r>
      <w:r>
        <w:rPr>
          <w:rFonts w:eastAsia="Times New Roman"/>
        </w:rPr>
        <w:br/>
        <w:t>Уникальный номер процедуры реализации на указанном сайте: AS0319</w:t>
      </w:r>
      <w:r w:rsidR="00F12019">
        <w:rPr>
          <w:rFonts w:eastAsia="Times New Roman"/>
        </w:rPr>
        <w:t>7</w:t>
      </w:r>
      <w:r>
        <w:rPr>
          <w:rFonts w:eastAsia="Times New Roman"/>
        </w:rPr>
        <w:t xml:space="preserve">. </w:t>
      </w:r>
    </w:p>
    <w:p w:rsidR="00CC5362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Организатор: ООО «ПРОФТОРГ».</w:t>
      </w:r>
      <w:r>
        <w:rPr>
          <w:rFonts w:eastAsia="Times New Roman"/>
        </w:rPr>
        <w:br/>
        <w:t xml:space="preserve">(141980, Россия, Московская область, </w:t>
      </w:r>
      <w:proofErr w:type="spellStart"/>
      <w:r>
        <w:rPr>
          <w:rFonts w:eastAsia="Times New Roman"/>
        </w:rPr>
        <w:t>г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убна</w:t>
      </w:r>
      <w:proofErr w:type="spellEnd"/>
      <w:r>
        <w:rPr>
          <w:rFonts w:eastAsia="Times New Roman"/>
        </w:rPr>
        <w:t xml:space="preserve">, Университетская, д. 13, 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>/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 xml:space="preserve"> 1/15., ОКАТО 46418). </w:t>
      </w:r>
    </w:p>
    <w:p w:rsidR="00CC5362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«Открытый процедура реализации на Право заключения договора на покупку имущества, составляющего лот №</w:t>
      </w:r>
      <w:r w:rsidR="00F12019">
        <w:rPr>
          <w:rFonts w:eastAsia="Times New Roman"/>
        </w:rPr>
        <w:t>5</w:t>
      </w:r>
      <w:r>
        <w:rPr>
          <w:rFonts w:eastAsia="Times New Roman"/>
        </w:rPr>
        <w:t xml:space="preserve">, указанный в аукционной документации» </w:t>
      </w:r>
    </w:p>
    <w:p w:rsidR="00CC5362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Начальная (максимальная) цена договора составляет: </w:t>
      </w:r>
      <w:r w:rsidR="00045B38">
        <w:rPr>
          <w:rFonts w:eastAsia="Times New Roman"/>
        </w:rPr>
        <w:t>8</w:t>
      </w:r>
      <w:r>
        <w:rPr>
          <w:rFonts w:eastAsia="Times New Roman"/>
        </w:rPr>
        <w:t xml:space="preserve"> </w:t>
      </w:r>
      <w:r w:rsidR="00045B38">
        <w:rPr>
          <w:rFonts w:eastAsia="Times New Roman"/>
        </w:rPr>
        <w:t>4</w:t>
      </w:r>
      <w:r>
        <w:rPr>
          <w:rFonts w:eastAsia="Times New Roman"/>
        </w:rPr>
        <w:t xml:space="preserve">13 </w:t>
      </w:r>
      <w:r w:rsidR="00045B38">
        <w:rPr>
          <w:rFonts w:eastAsia="Times New Roman"/>
        </w:rPr>
        <w:t>811</w:t>
      </w:r>
      <w:r>
        <w:rPr>
          <w:rFonts w:eastAsia="Times New Roman"/>
        </w:rPr>
        <w:t>.</w:t>
      </w:r>
      <w:r w:rsidR="00045B38">
        <w:rPr>
          <w:rFonts w:eastAsia="Times New Roman"/>
        </w:rPr>
        <w:t>58</w:t>
      </w:r>
      <w:r>
        <w:rPr>
          <w:rFonts w:eastAsia="Times New Roman"/>
        </w:rPr>
        <w:t xml:space="preserve"> российских рублей (</w:t>
      </w:r>
      <w:r w:rsidR="00045B38">
        <w:rPr>
          <w:rFonts w:eastAsia="Times New Roman"/>
        </w:rPr>
        <w:t>восемь</w:t>
      </w:r>
      <w:r>
        <w:rPr>
          <w:rFonts w:eastAsia="Times New Roman"/>
        </w:rPr>
        <w:t xml:space="preserve"> миллион</w:t>
      </w:r>
      <w:r w:rsidR="00045B38">
        <w:rPr>
          <w:rFonts w:eastAsia="Times New Roman"/>
        </w:rPr>
        <w:t>ов</w:t>
      </w:r>
      <w:r>
        <w:rPr>
          <w:rFonts w:eastAsia="Times New Roman"/>
        </w:rPr>
        <w:t xml:space="preserve"> </w:t>
      </w:r>
      <w:r w:rsidR="00045B38">
        <w:rPr>
          <w:rFonts w:eastAsia="Times New Roman"/>
        </w:rPr>
        <w:t xml:space="preserve">четыреста </w:t>
      </w:r>
      <w:r>
        <w:rPr>
          <w:rFonts w:eastAsia="Times New Roman"/>
        </w:rPr>
        <w:t>тринадцать тысяч</w:t>
      </w:r>
      <w:r w:rsidR="00045B38">
        <w:rPr>
          <w:rFonts w:eastAsia="Times New Roman"/>
        </w:rPr>
        <w:t xml:space="preserve"> восемьсот одиннадцать</w:t>
      </w:r>
      <w:r>
        <w:rPr>
          <w:rFonts w:eastAsia="Times New Roman"/>
        </w:rPr>
        <w:t xml:space="preserve"> рублей 00 копеек) НДС не облагается </w:t>
      </w:r>
    </w:p>
    <w:p w:rsidR="00CC5362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Дата и время начала проведения процедуры реализации: 14.12.2020 г. 10:00</w:t>
      </w:r>
      <w:bookmarkStart w:id="0" w:name="_GoBack"/>
      <w:bookmarkEnd w:id="0"/>
      <w:r>
        <w:rPr>
          <w:rFonts w:eastAsia="Times New Roman"/>
        </w:rPr>
        <w:br/>
        <w:t>Дата и время окончания проведения процедуры реализации: 14.12.2020 г. 15:</w:t>
      </w:r>
      <w:r w:rsidR="00045B38">
        <w:rPr>
          <w:rFonts w:eastAsia="Times New Roman"/>
        </w:rPr>
        <w:t>48</w:t>
      </w:r>
      <w:r>
        <w:rPr>
          <w:rFonts w:eastAsia="Times New Roman"/>
        </w:rPr>
        <w:t xml:space="preserve"> </w:t>
      </w:r>
    </w:p>
    <w:p w:rsidR="00CC5362" w:rsidRDefault="0048413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Все предложения о цене договора, сделанные участниками процедуры реализации и ранжированные по мере возрастания с указанием порядковых номеров, присвоенных заявкам на участие в процедуре реализации, которые поданы участниками процедуры реализации, сделавшими соответствующие предложения о цене договора, и с указанием времени поступления данных предложений: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4209"/>
        <w:gridCol w:w="1965"/>
        <w:gridCol w:w="2060"/>
      </w:tblGrid>
      <w:tr w:rsidR="00CC536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Порядковый номер, присвоенный заявке на участие в </w:t>
            </w:r>
            <w:proofErr w:type="gramStart"/>
            <w:r>
              <w:rPr>
                <w:rFonts w:eastAsia="Times New Roman"/>
                <w:b/>
                <w:bCs/>
              </w:rPr>
              <w:t>электронном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редукционе</w:t>
            </w:r>
            <w:proofErr w:type="spellEnd"/>
            <w:r>
              <w:rPr>
                <w:rFonts w:eastAsia="Times New Roman"/>
                <w:b/>
                <w:bCs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Предложение о цене договора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Время поступления предложения</w:t>
            </w:r>
          </w:p>
        </w:tc>
      </w:tr>
      <w:tr w:rsidR="00CC5362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1D00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48413F">
              <w:rPr>
                <w:rFonts w:eastAsia="Times New Roman"/>
              </w:rPr>
              <w:t>00,00 российских рублей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 w:rsidP="00045B3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 декабря 2020 г. 1</w:t>
            </w:r>
            <w:r w:rsidR="001D009D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>:</w:t>
            </w:r>
            <w:r w:rsidR="00045B38">
              <w:rPr>
                <w:rFonts w:eastAsia="Times New Roman"/>
              </w:rPr>
              <w:t>17</w:t>
            </w:r>
            <w:r w:rsidR="001D009D">
              <w:rPr>
                <w:rFonts w:eastAsia="Times New Roman"/>
              </w:rPr>
              <w:t>:</w:t>
            </w:r>
            <w:r w:rsidR="00045B38">
              <w:rPr>
                <w:rFonts w:eastAsia="Times New Roman"/>
              </w:rPr>
              <w:t>39</w:t>
            </w:r>
          </w:p>
        </w:tc>
      </w:tr>
    </w:tbl>
    <w:p w:rsidR="00CC5362" w:rsidRDefault="0048413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proofErr w:type="gramStart"/>
      <w:r>
        <w:rPr>
          <w:rFonts w:eastAsia="Times New Roman"/>
        </w:rPr>
        <w:t>Наименование, место нахождения (для юридических лиц), фамилия, имя, отчество, место жительства (для физических лиц) участника процедуры реализации, который сделал предложение о цене договора.</w:t>
      </w:r>
      <w:proofErr w:type="gramEnd"/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1"/>
        <w:gridCol w:w="2953"/>
        <w:gridCol w:w="2381"/>
      </w:tblGrid>
      <w:tr w:rsidR="00CC5362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Победитель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Предпоследнее предложение о цене договора</w:t>
            </w:r>
          </w:p>
        </w:tc>
      </w:tr>
      <w:tr w:rsidR="00CC5362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Порядковый номер, присвоенный заявке на участие в </w:t>
            </w:r>
            <w:proofErr w:type="spellStart"/>
            <w:r>
              <w:rPr>
                <w:rFonts w:eastAsia="Times New Roman"/>
              </w:rPr>
              <w:t>редукционе</w:t>
            </w:r>
            <w:proofErr w:type="spellEnd"/>
            <w:r>
              <w:rPr>
                <w:rFonts w:eastAsia="Times New Roman"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 выявлено</w:t>
            </w:r>
          </w:p>
        </w:tc>
      </w:tr>
      <w:tr w:rsidR="00CC5362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Предложение о цене договора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 w:rsidP="001D00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1D009D">
              <w:rPr>
                <w:rFonts w:eastAsia="Times New Roman"/>
              </w:rPr>
              <w:t>00</w:t>
            </w:r>
            <w:r>
              <w:rPr>
                <w:rFonts w:eastAsia="Times New Roman"/>
              </w:rPr>
              <w:t>.00 руб.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CC5362">
            <w:pPr>
              <w:rPr>
                <w:rFonts w:eastAsia="Times New Roman"/>
              </w:rPr>
            </w:pPr>
          </w:p>
        </w:tc>
      </w:tr>
      <w:tr w:rsidR="00CC5362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(для юридического лица), ФИО (для физического лица), ИНН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ЗАО «Юридическое агентство «ДИАН»</w:t>
            </w:r>
            <w:r>
              <w:rPr>
                <w:rFonts w:eastAsia="Times New Roman"/>
              </w:rPr>
              <w:br/>
              <w:t>7714557738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CC5362">
            <w:pPr>
              <w:rPr>
                <w:rFonts w:eastAsia="Times New Roman"/>
              </w:rPr>
            </w:pPr>
          </w:p>
        </w:tc>
      </w:tr>
      <w:tr w:rsidR="00CC5362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Место нахождения (для юридических лиц) место жительства (для физических лиц)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48413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125167, Россия, Москва, Москва, Планетная, 29 корп.1а, ОКАТО 45277553000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362" w:rsidRDefault="00CC5362">
            <w:pPr>
              <w:rPr>
                <w:rFonts w:eastAsia="Times New Roman"/>
              </w:rPr>
            </w:pPr>
          </w:p>
        </w:tc>
      </w:tr>
    </w:tbl>
    <w:p w:rsidR="00CC5362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процедуры реализации составлен в двух экземплярах, один из которых остается у Организатора. </w:t>
      </w:r>
      <w:proofErr w:type="gramStart"/>
      <w:r>
        <w:rPr>
          <w:rFonts w:eastAsia="Times New Roman"/>
        </w:rPr>
        <w:t xml:space="preserve">Организатор, в течение трех рабочих дней со дня размещения протокола процедуры реализации на электронной площадке направляют победителю процедуры реализации, один экземпляр протокола и проект договора без подписи Организатора, который составляется путем включения цены договора, предложенной участником процедуры реализации, с которым заключается договор, в проект договора, прилагаемого к документации об электронном процедуре реализации. </w:t>
      </w:r>
      <w:proofErr w:type="gramEnd"/>
    </w:p>
    <w:p w:rsidR="00CC5362" w:rsidRDefault="0048413F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CC5362" w:rsidRDefault="0048413F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Организатор __________________ фамилия </w:t>
      </w:r>
    </w:p>
    <w:sectPr w:rsidR="00CC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84A"/>
    <w:multiLevelType w:val="multilevel"/>
    <w:tmpl w:val="1FFEB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D009D"/>
    <w:rsid w:val="00045B38"/>
    <w:rsid w:val="001D009D"/>
    <w:rsid w:val="0048413F"/>
    <w:rsid w:val="00CC5362"/>
    <w:rsid w:val="00F1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374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Лапский</dc:creator>
  <cp:lastModifiedBy>Сергей Лапский</cp:lastModifiedBy>
  <cp:revision>3</cp:revision>
  <dcterms:created xsi:type="dcterms:W3CDTF">2020-12-18T13:40:00Z</dcterms:created>
  <dcterms:modified xsi:type="dcterms:W3CDTF">2020-12-18T13:42:00Z</dcterms:modified>
</cp:coreProperties>
</file>